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BA" w:rsidRDefault="00165FBA" w:rsidP="00165FBA">
      <w:pPr>
        <w:pStyle w:val="PlainText"/>
        <w:jc w:val="center"/>
        <w:rPr>
          <w:rFonts w:ascii="Times New Roman" w:hAnsi="Times New Roman" w:cs="Times New Roman"/>
          <w:b/>
          <w:sz w:val="28"/>
          <w:szCs w:val="28"/>
        </w:rPr>
      </w:pPr>
      <w:r>
        <w:rPr>
          <w:rFonts w:ascii="Times New Roman" w:hAnsi="Times New Roman" w:cs="Times New Roman"/>
          <w:b/>
          <w:sz w:val="28"/>
          <w:szCs w:val="28"/>
        </w:rPr>
        <w:t>Individual Project Guidelines</w:t>
      </w:r>
    </w:p>
    <w:p w:rsidR="00165FBA" w:rsidRPr="003A72E1" w:rsidRDefault="00165FBA" w:rsidP="00165FBA">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WRITING THE PAPER</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This is your summary of the months you have spent conducting research.  A suggested paper format follows:</w:t>
      </w:r>
    </w:p>
    <w:p w:rsidR="00165FBA" w:rsidRPr="003A72E1" w:rsidRDefault="00165FBA" w:rsidP="00165FBA">
      <w:pPr>
        <w:pStyle w:val="PlainText"/>
        <w:rPr>
          <w:rFonts w:ascii="Times New Roman" w:hAnsi="Times New Roman" w:cs="Times New Roman"/>
          <w:sz w:val="24"/>
          <w:szCs w:val="24"/>
        </w:rPr>
      </w:pPr>
    </w:p>
    <w:p w:rsidR="00165FBA"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A.   Title – </w:t>
      </w:r>
      <w:r>
        <w:rPr>
          <w:rFonts w:ascii="Times New Roman" w:hAnsi="Times New Roman" w:cs="Times New Roman"/>
          <w:sz w:val="24"/>
          <w:szCs w:val="24"/>
        </w:rPr>
        <w:t>A</w:t>
      </w:r>
      <w:r w:rsidRPr="003A72E1">
        <w:rPr>
          <w:rFonts w:ascii="Times New Roman" w:hAnsi="Times New Roman" w:cs="Times New Roman"/>
          <w:sz w:val="24"/>
          <w:szCs w:val="24"/>
        </w:rPr>
        <w:t xml:space="preserve"> clear, concise, appropriate description of your project. </w:t>
      </w:r>
    </w:p>
    <w:p w:rsidR="00165FBA"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B.   Abstract – a paragraph (a maximum of 250 words) describing your main questions, hypotheses, methods, results and conclusions.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C</w:t>
      </w:r>
      <w:r w:rsidRPr="003A72E1">
        <w:rPr>
          <w:rFonts w:ascii="Times New Roman" w:hAnsi="Times New Roman" w:cs="Times New Roman"/>
          <w:sz w:val="24"/>
          <w:szCs w:val="24"/>
        </w:rPr>
        <w:t>.   Introduction –</w:t>
      </w:r>
      <w:r>
        <w:rPr>
          <w:rFonts w:ascii="Times New Roman" w:hAnsi="Times New Roman" w:cs="Times New Roman"/>
          <w:sz w:val="24"/>
          <w:szCs w:val="24"/>
        </w:rPr>
        <w:t xml:space="preserve"> A brief description of</w:t>
      </w:r>
      <w:r w:rsidRPr="003A72E1">
        <w:rPr>
          <w:rFonts w:ascii="Times New Roman" w:hAnsi="Times New Roman" w:cs="Times New Roman"/>
          <w:sz w:val="24"/>
          <w:szCs w:val="24"/>
        </w:rPr>
        <w:t xml:space="preserve"> the aims and purpose of the research.  It should include a statement of the hypothesis or hypotheses.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D</w:t>
      </w:r>
      <w:r w:rsidRPr="003A72E1">
        <w:rPr>
          <w:rFonts w:ascii="Times New Roman" w:hAnsi="Times New Roman" w:cs="Times New Roman"/>
          <w:sz w:val="24"/>
          <w:szCs w:val="24"/>
        </w:rPr>
        <w:t xml:space="preserve">.   Experimental Methods – </w:t>
      </w:r>
      <w:r>
        <w:rPr>
          <w:rFonts w:ascii="Times New Roman" w:hAnsi="Times New Roman" w:cs="Times New Roman"/>
          <w:sz w:val="24"/>
          <w:szCs w:val="24"/>
        </w:rPr>
        <w:t>A detailed description of</w:t>
      </w:r>
      <w:r w:rsidRPr="003A72E1">
        <w:rPr>
          <w:rFonts w:ascii="Times New Roman" w:hAnsi="Times New Roman" w:cs="Times New Roman"/>
          <w:sz w:val="24"/>
          <w:szCs w:val="24"/>
        </w:rPr>
        <w:t xml:space="preserve"> the methods, experiments, and controls (including difficulties and remedies) used in the research. </w:t>
      </w:r>
      <w:r>
        <w:rPr>
          <w:rFonts w:ascii="Times New Roman" w:hAnsi="Times New Roman" w:cs="Times New Roman"/>
          <w:sz w:val="24"/>
          <w:szCs w:val="24"/>
        </w:rPr>
        <w:t>This section</w:t>
      </w:r>
      <w:r w:rsidRPr="003A72E1">
        <w:rPr>
          <w:rFonts w:ascii="Times New Roman" w:hAnsi="Times New Roman" w:cs="Times New Roman"/>
          <w:sz w:val="24"/>
          <w:szCs w:val="24"/>
        </w:rPr>
        <w:t xml:space="preserve"> should be detailed enough that a </w:t>
      </w:r>
      <w:r>
        <w:rPr>
          <w:rFonts w:ascii="Times New Roman" w:hAnsi="Times New Roman" w:cs="Times New Roman"/>
          <w:sz w:val="24"/>
          <w:szCs w:val="24"/>
        </w:rPr>
        <w:t>knowledgeable</w:t>
      </w:r>
      <w:r w:rsidRPr="003A72E1">
        <w:rPr>
          <w:rFonts w:ascii="Times New Roman" w:hAnsi="Times New Roman" w:cs="Times New Roman"/>
          <w:sz w:val="24"/>
          <w:szCs w:val="24"/>
        </w:rPr>
        <w:t xml:space="preserve"> researcher could duplicate your experiment.</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E</w:t>
      </w:r>
      <w:r w:rsidRPr="003A72E1">
        <w:rPr>
          <w:rFonts w:ascii="Times New Roman" w:hAnsi="Times New Roman" w:cs="Times New Roman"/>
          <w:sz w:val="24"/>
          <w:szCs w:val="24"/>
        </w:rPr>
        <w:t>.   Results and Conclusions – Summar</w:t>
      </w:r>
      <w:r>
        <w:rPr>
          <w:rFonts w:ascii="Times New Roman" w:hAnsi="Times New Roman" w:cs="Times New Roman"/>
          <w:sz w:val="24"/>
          <w:szCs w:val="24"/>
        </w:rPr>
        <w:t xml:space="preserve">y of your </w:t>
      </w:r>
      <w:r w:rsidRPr="003A72E1">
        <w:rPr>
          <w:rFonts w:ascii="Times New Roman" w:hAnsi="Times New Roman" w:cs="Times New Roman"/>
          <w:sz w:val="24"/>
          <w:szCs w:val="24"/>
        </w:rPr>
        <w:t>experimental results and conclusions.  Strive for quantitative observations.</w:t>
      </w:r>
      <w:r>
        <w:rPr>
          <w:rFonts w:ascii="Times New Roman" w:hAnsi="Times New Roman" w:cs="Times New Roman"/>
          <w:sz w:val="24"/>
          <w:szCs w:val="24"/>
        </w:rPr>
        <w:t xml:space="preserve">  </w:t>
      </w:r>
      <w:r w:rsidRPr="003A72E1">
        <w:rPr>
          <w:rFonts w:ascii="Times New Roman" w:hAnsi="Times New Roman" w:cs="Times New Roman"/>
          <w:sz w:val="24"/>
          <w:szCs w:val="24"/>
        </w:rPr>
        <w:t xml:space="preserve">This material should be presented in tables or graphically </w:t>
      </w:r>
      <w:r>
        <w:rPr>
          <w:rFonts w:ascii="Times New Roman" w:hAnsi="Times New Roman" w:cs="Times New Roman"/>
          <w:sz w:val="24"/>
          <w:szCs w:val="24"/>
        </w:rPr>
        <w:t>wherever</w:t>
      </w:r>
      <w:r w:rsidRPr="003A72E1">
        <w:rPr>
          <w:rFonts w:ascii="Times New Roman" w:hAnsi="Times New Roman" w:cs="Times New Roman"/>
          <w:sz w:val="24"/>
          <w:szCs w:val="24"/>
        </w:rPr>
        <w:t xml:space="preserve"> </w:t>
      </w:r>
      <w:r>
        <w:rPr>
          <w:rFonts w:ascii="Times New Roman" w:hAnsi="Times New Roman" w:cs="Times New Roman"/>
          <w:sz w:val="24"/>
          <w:szCs w:val="24"/>
        </w:rPr>
        <w:t>practical</w:t>
      </w:r>
      <w:r w:rsidRPr="003A72E1">
        <w:rPr>
          <w:rFonts w:ascii="Times New Roman" w:hAnsi="Times New Roman" w:cs="Times New Roman"/>
          <w:sz w:val="24"/>
          <w:szCs w:val="24"/>
        </w:rPr>
        <w:t>.  Photographs and drawings may also be used.  This section may also include an evaluation of the success of the experiment and suggestions for future research.  A good piece of original research often raises more questions than it answers.</w:t>
      </w:r>
      <w:r>
        <w:rPr>
          <w:rFonts w:ascii="Times New Roman" w:hAnsi="Times New Roman" w:cs="Times New Roman"/>
          <w:sz w:val="24"/>
          <w:szCs w:val="24"/>
        </w:rPr>
        <w:t xml:space="preserve">  Note:  a</w:t>
      </w:r>
      <w:r w:rsidRPr="003A72E1">
        <w:rPr>
          <w:rFonts w:ascii="Times New Roman" w:hAnsi="Times New Roman" w:cs="Times New Roman"/>
          <w:sz w:val="24"/>
          <w:szCs w:val="24"/>
        </w:rPr>
        <w:t xml:space="preserve"> complete record of every instrument reading and happening observed</w:t>
      </w:r>
      <w:r>
        <w:rPr>
          <w:rFonts w:ascii="Times New Roman" w:hAnsi="Times New Roman" w:cs="Times New Roman"/>
          <w:sz w:val="24"/>
          <w:szCs w:val="24"/>
        </w:rPr>
        <w:t xml:space="preserve"> should </w:t>
      </w:r>
      <w:r w:rsidRPr="00E84AA2">
        <w:rPr>
          <w:rFonts w:ascii="Times New Roman" w:hAnsi="Times New Roman" w:cs="Times New Roman"/>
          <w:sz w:val="24"/>
          <w:szCs w:val="24"/>
          <w:u w:val="single"/>
        </w:rPr>
        <w:t>not</w:t>
      </w:r>
      <w:r>
        <w:rPr>
          <w:rFonts w:ascii="Times New Roman" w:hAnsi="Times New Roman" w:cs="Times New Roman"/>
          <w:sz w:val="24"/>
          <w:szCs w:val="24"/>
        </w:rPr>
        <w:t xml:space="preserve"> be included here but can be attached to the paper as an appendix.  </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F</w:t>
      </w:r>
      <w:r w:rsidRPr="003A72E1">
        <w:rPr>
          <w:rFonts w:ascii="Times New Roman" w:hAnsi="Times New Roman" w:cs="Times New Roman"/>
          <w:sz w:val="24"/>
          <w:szCs w:val="24"/>
        </w:rPr>
        <w:t xml:space="preserve">.   Bibliography – List </w:t>
      </w:r>
      <w:r>
        <w:rPr>
          <w:rFonts w:ascii="Times New Roman" w:hAnsi="Times New Roman" w:cs="Times New Roman"/>
          <w:sz w:val="24"/>
          <w:szCs w:val="24"/>
        </w:rPr>
        <w:t xml:space="preserve">of </w:t>
      </w:r>
      <w:r w:rsidRPr="003A72E1">
        <w:rPr>
          <w:rFonts w:ascii="Times New Roman" w:hAnsi="Times New Roman" w:cs="Times New Roman"/>
          <w:sz w:val="24"/>
          <w:szCs w:val="24"/>
        </w:rPr>
        <w:t xml:space="preserve">all books, </w:t>
      </w:r>
      <w:r>
        <w:rPr>
          <w:rFonts w:ascii="Times New Roman" w:hAnsi="Times New Roman" w:cs="Times New Roman"/>
          <w:sz w:val="24"/>
          <w:szCs w:val="24"/>
        </w:rPr>
        <w:t xml:space="preserve">journal articles, URLs, other </w:t>
      </w:r>
      <w:r w:rsidRPr="003A72E1">
        <w:rPr>
          <w:rFonts w:ascii="Times New Roman" w:hAnsi="Times New Roman" w:cs="Times New Roman"/>
          <w:sz w:val="24"/>
          <w:szCs w:val="24"/>
        </w:rPr>
        <w:t>publications, and communications from which significant material was drawn for the research.</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G</w:t>
      </w:r>
      <w:r w:rsidRPr="003A72E1">
        <w:rPr>
          <w:rFonts w:ascii="Times New Roman" w:hAnsi="Times New Roman" w:cs="Times New Roman"/>
          <w:sz w:val="24"/>
          <w:szCs w:val="24"/>
        </w:rPr>
        <w:t>.  Acknowledgments –</w:t>
      </w:r>
      <w:r>
        <w:rPr>
          <w:rFonts w:ascii="Times New Roman" w:hAnsi="Times New Roman" w:cs="Times New Roman"/>
          <w:sz w:val="24"/>
          <w:szCs w:val="24"/>
        </w:rPr>
        <w:t xml:space="preserve"> Give c</w:t>
      </w:r>
      <w:r w:rsidRPr="003A72E1">
        <w:rPr>
          <w:rFonts w:ascii="Times New Roman" w:hAnsi="Times New Roman" w:cs="Times New Roman"/>
          <w:sz w:val="24"/>
          <w:szCs w:val="24"/>
        </w:rPr>
        <w:t xml:space="preserve">redit for assistance received from scientists, instructors, parents, etc.  You may also give credit to literature listed in the bibliography from which essential material was obtained.  </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It is permissible to use first person when writing your paper. Carefully proofread your paper.  If your paper contains numerous errors, the reader may assume that your experiment was conducted with the same carelessness.</w:t>
      </w:r>
    </w:p>
    <w:p w:rsidR="00165FBA" w:rsidRPr="003A72E1" w:rsidRDefault="00165FBA" w:rsidP="00165FBA">
      <w:pPr>
        <w:pStyle w:val="PlainText"/>
        <w:rPr>
          <w:rFonts w:ascii="Times New Roman" w:hAnsi="Times New Roman" w:cs="Times New Roman"/>
          <w:sz w:val="24"/>
          <w:szCs w:val="24"/>
        </w:rPr>
      </w:pPr>
    </w:p>
    <w:p w:rsidR="007952A0" w:rsidRPr="00165FBA" w:rsidRDefault="00165FBA">
      <w:pPr>
        <w:rPr>
          <w:rFonts w:ascii="Times New Roman" w:hAnsi="Times New Roman" w:cs="Times New Roman"/>
          <w:b/>
          <w:sz w:val="24"/>
          <w:szCs w:val="24"/>
        </w:rPr>
      </w:pPr>
      <w:r w:rsidRPr="00165FBA">
        <w:rPr>
          <w:rFonts w:ascii="Times New Roman" w:hAnsi="Times New Roman" w:cs="Times New Roman"/>
          <w:b/>
          <w:sz w:val="24"/>
          <w:szCs w:val="24"/>
        </w:rPr>
        <w:t>Individual Research Projects</w:t>
      </w:r>
      <w:bookmarkStart w:id="0" w:name="_GoBack"/>
      <w:bookmarkEnd w:id="0"/>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the </w:t>
      </w:r>
      <w:r>
        <w:rPr>
          <w:rFonts w:ascii="Times New Roman" w:hAnsi="Times New Roman" w:cs="Times New Roman"/>
          <w:sz w:val="24"/>
          <w:szCs w:val="24"/>
        </w:rPr>
        <w:t>S</w:t>
      </w:r>
      <w:r w:rsidRPr="003A72E1">
        <w:rPr>
          <w:rFonts w:ascii="Times New Roman" w:hAnsi="Times New Roman" w:cs="Times New Roman"/>
          <w:sz w:val="24"/>
          <w:szCs w:val="24"/>
        </w:rPr>
        <w:t xml:space="preserve">tate and </w:t>
      </w:r>
      <w:r>
        <w:rPr>
          <w:rFonts w:ascii="Times New Roman" w:hAnsi="Times New Roman" w:cs="Times New Roman"/>
          <w:sz w:val="24"/>
          <w:szCs w:val="24"/>
        </w:rPr>
        <w:t>D</w:t>
      </w:r>
      <w:r w:rsidRPr="003A72E1">
        <w:rPr>
          <w:rFonts w:ascii="Times New Roman" w:hAnsi="Times New Roman" w:cs="Times New Roman"/>
          <w:sz w:val="24"/>
          <w:szCs w:val="24"/>
        </w:rPr>
        <w:t xml:space="preserve">istrict </w:t>
      </w:r>
      <w:r>
        <w:rPr>
          <w:rFonts w:ascii="Times New Roman" w:hAnsi="Times New Roman" w:cs="Times New Roman"/>
          <w:sz w:val="24"/>
          <w:szCs w:val="24"/>
        </w:rPr>
        <w:t>C</w:t>
      </w:r>
      <w:r w:rsidRPr="003A72E1">
        <w:rPr>
          <w:rFonts w:ascii="Times New Roman" w:hAnsi="Times New Roman" w:cs="Times New Roman"/>
          <w:sz w:val="24"/>
          <w:szCs w:val="24"/>
        </w:rPr>
        <w:t>ompetitions, papers will be screened and placed into one of the following categories:</w:t>
      </w:r>
    </w:p>
    <w:p w:rsidR="00165FBA" w:rsidRPr="003A72E1" w:rsidRDefault="00165FBA" w:rsidP="00165FBA">
      <w:pPr>
        <w:pStyle w:val="NormalWeb"/>
        <w:spacing w:before="0" w:beforeAutospacing="0" w:after="0" w:afterAutospacing="0"/>
      </w:pPr>
    </w:p>
    <w:p w:rsidR="00165FBA" w:rsidRPr="003A72E1" w:rsidRDefault="00165FBA" w:rsidP="00165FBA">
      <w:pPr>
        <w:pStyle w:val="NormalWeb"/>
        <w:spacing w:before="0" w:beforeAutospacing="0" w:after="0" w:afterAutospacing="0"/>
        <w:rPr>
          <w:b/>
        </w:rPr>
      </w:pPr>
      <w:r w:rsidRPr="003A72E1">
        <w:rPr>
          <w:b/>
        </w:rPr>
        <w:t>I.</w:t>
      </w:r>
      <w:r w:rsidRPr="003A72E1">
        <w:rPr>
          <w:b/>
        </w:rPr>
        <w:tab/>
        <w:t>Behavioral Science</w:t>
      </w:r>
    </w:p>
    <w:p w:rsidR="00165FBA" w:rsidRPr="003A72E1" w:rsidRDefault="00165FBA" w:rsidP="00165FBA">
      <w:pPr>
        <w:pStyle w:val="NormalWeb"/>
        <w:spacing w:before="0" w:beforeAutospacing="0" w:after="0" w:afterAutospacing="0"/>
        <w:rPr>
          <w:b/>
        </w:rPr>
      </w:pPr>
      <w:r w:rsidRPr="003A72E1">
        <w:rPr>
          <w:b/>
        </w:rPr>
        <w:br/>
        <w:t>II.</w:t>
      </w:r>
      <w:r w:rsidRPr="003A72E1">
        <w:rPr>
          <w:b/>
        </w:rPr>
        <w:tab/>
        <w:t>Biological Science</w:t>
      </w:r>
    </w:p>
    <w:p w:rsidR="00165FBA" w:rsidRPr="003A72E1" w:rsidRDefault="00165FBA" w:rsidP="00165FBA">
      <w:pPr>
        <w:pStyle w:val="NormalWeb"/>
        <w:spacing w:before="0" w:beforeAutospacing="0" w:after="0" w:afterAutospacing="0"/>
        <w:rPr>
          <w:b/>
        </w:rPr>
      </w:pPr>
      <w:r w:rsidRPr="003A72E1">
        <w:rPr>
          <w:b/>
        </w:rPr>
        <w:lastRenderedPageBreak/>
        <w:br/>
        <w:t>III.</w:t>
      </w:r>
      <w:r w:rsidRPr="003A72E1">
        <w:rPr>
          <w:b/>
        </w:rPr>
        <w:tab/>
        <w:t>Biotechnology</w:t>
      </w:r>
    </w:p>
    <w:p w:rsidR="00165FBA" w:rsidRPr="003A72E1" w:rsidRDefault="00165FBA" w:rsidP="00165FBA">
      <w:pPr>
        <w:pStyle w:val="NormalWeb"/>
        <w:spacing w:before="0" w:beforeAutospacing="0" w:after="0" w:afterAutospacing="0"/>
        <w:rPr>
          <w:b/>
        </w:rPr>
      </w:pPr>
    </w:p>
    <w:p w:rsidR="00165FBA" w:rsidRPr="003A72E1" w:rsidRDefault="00165FBA" w:rsidP="00165FBA">
      <w:pPr>
        <w:pStyle w:val="NormalWeb"/>
        <w:spacing w:before="0" w:beforeAutospacing="0" w:after="0" w:afterAutospacing="0"/>
        <w:rPr>
          <w:b/>
        </w:rPr>
      </w:pPr>
      <w:r w:rsidRPr="003A72E1">
        <w:rPr>
          <w:b/>
        </w:rPr>
        <w:t>IV.</w:t>
      </w:r>
      <w:r w:rsidRPr="003A72E1">
        <w:rPr>
          <w:b/>
        </w:rPr>
        <w:tab/>
        <w:t>Chemistry</w:t>
      </w:r>
    </w:p>
    <w:p w:rsidR="00165FBA" w:rsidRPr="003A72E1" w:rsidRDefault="00165FBA" w:rsidP="00165FBA">
      <w:pPr>
        <w:pStyle w:val="NormalWeb"/>
        <w:spacing w:before="0" w:beforeAutospacing="0" w:after="0" w:afterAutospacing="0"/>
        <w:rPr>
          <w:b/>
        </w:rPr>
      </w:pPr>
    </w:p>
    <w:p w:rsidR="00165FBA" w:rsidRPr="003A72E1" w:rsidRDefault="00165FBA" w:rsidP="00165FBA">
      <w:pPr>
        <w:pStyle w:val="NormalWeb"/>
        <w:spacing w:before="0" w:beforeAutospacing="0" w:after="0" w:afterAutospacing="0"/>
        <w:rPr>
          <w:b/>
        </w:rPr>
      </w:pPr>
      <w:r w:rsidRPr="003A72E1">
        <w:rPr>
          <w:b/>
        </w:rPr>
        <w:t>V.</w:t>
      </w:r>
      <w:r w:rsidRPr="003A72E1">
        <w:rPr>
          <w:b/>
        </w:rPr>
        <w:tab/>
        <w:t>Computer Science</w:t>
      </w:r>
    </w:p>
    <w:p w:rsidR="00165FBA" w:rsidRPr="003A72E1" w:rsidRDefault="00165FBA" w:rsidP="00165FBA">
      <w:pPr>
        <w:pStyle w:val="NormalWeb"/>
        <w:spacing w:before="0" w:beforeAutospacing="0" w:after="0" w:afterAutospacing="0"/>
        <w:rPr>
          <w:b/>
        </w:rPr>
      </w:pPr>
    </w:p>
    <w:p w:rsidR="00165FBA" w:rsidRDefault="00165FBA" w:rsidP="00165FBA">
      <w:pPr>
        <w:pStyle w:val="NormalWeb"/>
        <w:spacing w:before="0" w:beforeAutospacing="0" w:after="0" w:afterAutospacing="0"/>
        <w:rPr>
          <w:b/>
        </w:rPr>
      </w:pPr>
      <w:r w:rsidRPr="003A72E1">
        <w:rPr>
          <w:b/>
        </w:rPr>
        <w:t>VI.</w:t>
      </w:r>
      <w:r w:rsidRPr="003A72E1">
        <w:rPr>
          <w:b/>
        </w:rPr>
        <w:tab/>
        <w:t xml:space="preserve">Earth / Space </w:t>
      </w:r>
      <w:r>
        <w:rPr>
          <w:b/>
        </w:rPr>
        <w:t>Science</w:t>
      </w:r>
    </w:p>
    <w:p w:rsidR="00165FBA" w:rsidRDefault="00165FBA" w:rsidP="00165FBA">
      <w:pPr>
        <w:pStyle w:val="NormalWeb"/>
        <w:spacing w:before="0" w:beforeAutospacing="0" w:after="0" w:afterAutospacing="0"/>
        <w:rPr>
          <w:b/>
        </w:rPr>
      </w:pPr>
    </w:p>
    <w:p w:rsidR="00165FBA" w:rsidRPr="003A72E1" w:rsidRDefault="00165FBA" w:rsidP="00165FBA">
      <w:pPr>
        <w:pStyle w:val="NormalWeb"/>
        <w:spacing w:before="0" w:beforeAutospacing="0" w:after="0" w:afterAutospacing="0"/>
        <w:rPr>
          <w:b/>
        </w:rPr>
      </w:pPr>
      <w:r>
        <w:rPr>
          <w:b/>
        </w:rPr>
        <w:t xml:space="preserve">VII.    </w:t>
      </w:r>
      <w:r w:rsidRPr="003A72E1">
        <w:rPr>
          <w:b/>
        </w:rPr>
        <w:t xml:space="preserve"> Environmental</w:t>
      </w:r>
      <w:r>
        <w:rPr>
          <w:b/>
        </w:rPr>
        <w:t xml:space="preserve"> Science</w:t>
      </w:r>
    </w:p>
    <w:p w:rsidR="00165FBA" w:rsidRPr="003A72E1" w:rsidRDefault="00165FBA" w:rsidP="00165FBA">
      <w:pPr>
        <w:pStyle w:val="NormalWeb"/>
        <w:spacing w:before="0" w:beforeAutospacing="0" w:after="0" w:afterAutospacing="0"/>
        <w:rPr>
          <w:b/>
        </w:rPr>
      </w:pPr>
    </w:p>
    <w:p w:rsidR="00165FBA" w:rsidRPr="003A72E1" w:rsidRDefault="00165FBA" w:rsidP="00165FBA">
      <w:pPr>
        <w:pStyle w:val="NormalWeb"/>
        <w:spacing w:before="0" w:beforeAutospacing="0" w:after="0" w:afterAutospacing="0"/>
        <w:rPr>
          <w:b/>
        </w:rPr>
      </w:pPr>
      <w:r w:rsidRPr="003A72E1">
        <w:rPr>
          <w:b/>
        </w:rPr>
        <w:t>VII</w:t>
      </w:r>
      <w:r>
        <w:rPr>
          <w:b/>
        </w:rPr>
        <w:t>I</w:t>
      </w:r>
      <w:r w:rsidRPr="003A72E1">
        <w:rPr>
          <w:b/>
        </w:rPr>
        <w:t>.</w:t>
      </w:r>
      <w:r w:rsidRPr="003A72E1">
        <w:rPr>
          <w:b/>
        </w:rPr>
        <w:tab/>
        <w:t>Mathematics</w:t>
      </w:r>
    </w:p>
    <w:p w:rsidR="00165FBA" w:rsidRPr="003A72E1" w:rsidRDefault="00165FBA" w:rsidP="00165FBA">
      <w:pPr>
        <w:pStyle w:val="NormalWeb"/>
        <w:spacing w:before="0" w:beforeAutospacing="0" w:after="0" w:afterAutospacing="0"/>
        <w:rPr>
          <w:b/>
        </w:rPr>
      </w:pPr>
      <w:r w:rsidRPr="003A72E1">
        <w:rPr>
          <w:b/>
        </w:rPr>
        <w:br/>
      </w:r>
      <w:r>
        <w:rPr>
          <w:b/>
        </w:rPr>
        <w:t>IX</w:t>
      </w:r>
      <w:r w:rsidRPr="003A72E1">
        <w:rPr>
          <w:b/>
        </w:rPr>
        <w:t>.</w:t>
      </w:r>
      <w:r w:rsidRPr="003A72E1">
        <w:rPr>
          <w:b/>
        </w:rPr>
        <w:tab/>
      </w:r>
      <w:r>
        <w:rPr>
          <w:b/>
        </w:rPr>
        <w:t>Physical Science/</w:t>
      </w:r>
      <w:r w:rsidRPr="003A72E1">
        <w:rPr>
          <w:b/>
        </w:rPr>
        <w:t>Physics</w:t>
      </w:r>
    </w:p>
    <w:p w:rsidR="00165FBA" w:rsidRPr="003A72E1" w:rsidRDefault="00165FBA" w:rsidP="00165FBA">
      <w:pPr>
        <w:pStyle w:val="NormalWeb"/>
        <w:spacing w:before="0" w:beforeAutospacing="0" w:after="0" w:afterAutospacing="0"/>
        <w:rPr>
          <w:b/>
        </w:rPr>
      </w:pPr>
    </w:p>
    <w:p w:rsidR="00165FBA" w:rsidRPr="003A72E1" w:rsidRDefault="00165FBA" w:rsidP="00165FBA">
      <w:pPr>
        <w:pStyle w:val="NormalWeb"/>
        <w:spacing w:before="0" w:beforeAutospacing="0" w:after="0" w:afterAutospacing="0"/>
        <w:rPr>
          <w:b/>
        </w:rPr>
      </w:pPr>
      <w:r w:rsidRPr="003A72E1">
        <w:rPr>
          <w:b/>
        </w:rPr>
        <w:t>X.</w:t>
      </w:r>
      <w:r w:rsidRPr="003A72E1">
        <w:rPr>
          <w:b/>
        </w:rPr>
        <w:tab/>
        <w:t>Technology/Engineering</w:t>
      </w:r>
    </w:p>
    <w:p w:rsidR="00165FBA" w:rsidRPr="003A72E1" w:rsidRDefault="00165FBA" w:rsidP="00165FBA">
      <w:pPr>
        <w:pStyle w:val="NormalWeb"/>
        <w:spacing w:before="0" w:beforeAutospacing="0" w:after="0" w:afterAutospacing="0"/>
        <w:rPr>
          <w:b/>
        </w:rPr>
      </w:pPr>
      <w:r w:rsidRPr="003A72E1">
        <w:rPr>
          <w:b/>
        </w:rPr>
        <w:t xml:space="preserve"> </w:t>
      </w:r>
    </w:p>
    <w:p w:rsidR="00165FBA" w:rsidRPr="003469D5" w:rsidRDefault="00165FBA" w:rsidP="00165FBA">
      <w:pPr>
        <w:pStyle w:val="PlainText"/>
        <w:rPr>
          <w:rFonts w:ascii="Times New Roman" w:hAnsi="Times New Roman" w:cs="Times New Roman"/>
          <w:sz w:val="22"/>
          <w:szCs w:val="22"/>
        </w:rPr>
      </w:pPr>
      <w:r w:rsidRPr="003469D5">
        <w:rPr>
          <w:rFonts w:ascii="Times New Roman" w:hAnsi="Times New Roman"/>
          <w:sz w:val="22"/>
          <w:szCs w:val="22"/>
        </w:rPr>
        <w:t xml:space="preserve">Papers meeting </w:t>
      </w:r>
      <w:proofErr w:type="gramStart"/>
      <w:r w:rsidRPr="003469D5">
        <w:rPr>
          <w:rFonts w:ascii="Times New Roman" w:hAnsi="Times New Roman"/>
          <w:sz w:val="22"/>
          <w:szCs w:val="22"/>
        </w:rPr>
        <w:t>Advanced</w:t>
      </w:r>
      <w:proofErr w:type="gramEnd"/>
      <w:r w:rsidRPr="003469D5">
        <w:rPr>
          <w:rFonts w:ascii="Times New Roman" w:hAnsi="Times New Roman"/>
          <w:sz w:val="22"/>
          <w:szCs w:val="22"/>
        </w:rPr>
        <w:t xml:space="preserve"> criteria (see below) are judged separately from other papers in that</w:t>
      </w:r>
      <w:r w:rsidRPr="003469D5">
        <w:rPr>
          <w:rFonts w:ascii="Times New Roman" w:hAnsi="Times New Roman" w:cs="Times New Roman"/>
          <w:sz w:val="22"/>
          <w:szCs w:val="22"/>
        </w:rPr>
        <w:t xml:space="preserve"> Category.</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w:t>
      </w:r>
      <w:r>
        <w:rPr>
          <w:rFonts w:ascii="Times New Roman" w:hAnsi="Times New Roman" w:cs="Times New Roman"/>
          <w:sz w:val="24"/>
          <w:szCs w:val="24"/>
        </w:rPr>
        <w:t>D</w:t>
      </w:r>
      <w:r w:rsidRPr="003A72E1">
        <w:rPr>
          <w:rFonts w:ascii="Times New Roman" w:hAnsi="Times New Roman" w:cs="Times New Roman"/>
          <w:sz w:val="24"/>
          <w:szCs w:val="24"/>
        </w:rPr>
        <w:t>istrict Co-directors make the final decision on the category for each paper submitted for district competition.  A similar decision will be made at the state level by the Executive Director.</w:t>
      </w:r>
    </w:p>
    <w:p w:rsidR="00165FBA" w:rsidRPr="003A72E1" w:rsidRDefault="00165FBA" w:rsidP="00165FBA">
      <w:pPr>
        <w:pStyle w:val="PlainText"/>
        <w:rPr>
          <w:rFonts w:ascii="Times New Roman" w:hAnsi="Times New Roman" w:cs="Times New Roman"/>
          <w:sz w:val="24"/>
          <w:szCs w:val="24"/>
        </w:rPr>
      </w:pPr>
    </w:p>
    <w:p w:rsidR="00165FBA"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Each student presents his/her paper orally</w:t>
      </w:r>
      <w:r>
        <w:rPr>
          <w:rFonts w:ascii="Times New Roman" w:hAnsi="Times New Roman" w:cs="Times New Roman"/>
          <w:sz w:val="24"/>
          <w:szCs w:val="24"/>
        </w:rPr>
        <w:t>,</w:t>
      </w:r>
      <w:r w:rsidRPr="003A72E1">
        <w:rPr>
          <w:rFonts w:ascii="Times New Roman" w:hAnsi="Times New Roman" w:cs="Times New Roman"/>
          <w:sz w:val="24"/>
          <w:szCs w:val="24"/>
        </w:rPr>
        <w:t xml:space="preserve"> and the projects are evaluated by a panel of judges.  Ten minutes are allowed for the presentation and five minutes for questioning.  </w:t>
      </w:r>
      <w:r>
        <w:rPr>
          <w:rFonts w:ascii="Times New Roman" w:hAnsi="Times New Roman" w:cs="Times New Roman"/>
          <w:sz w:val="24"/>
          <w:szCs w:val="24"/>
        </w:rPr>
        <w:t>Only the judges may ask questions</w:t>
      </w:r>
      <w:r w:rsidRPr="003A72E1">
        <w:rPr>
          <w:rFonts w:ascii="Times New Roman" w:hAnsi="Times New Roman" w:cs="Times New Roman"/>
          <w:sz w:val="24"/>
          <w:szCs w:val="24"/>
        </w:rPr>
        <w:t xml:space="preserve">.  </w:t>
      </w:r>
      <w:r>
        <w:rPr>
          <w:rFonts w:ascii="Times New Roman" w:hAnsi="Times New Roman" w:cs="Times New Roman"/>
          <w:sz w:val="24"/>
          <w:szCs w:val="24"/>
        </w:rPr>
        <w:t>Presenters are encouraged to bring their slides on a thumb drive.  Pcs and p</w:t>
      </w:r>
      <w:r w:rsidRPr="003A72E1">
        <w:rPr>
          <w:rFonts w:ascii="Times New Roman" w:hAnsi="Times New Roman" w:cs="Times New Roman"/>
          <w:sz w:val="24"/>
          <w:szCs w:val="24"/>
        </w:rPr>
        <w:t xml:space="preserve">rojectors </w:t>
      </w:r>
      <w:r>
        <w:rPr>
          <w:rFonts w:ascii="Times New Roman" w:hAnsi="Times New Roman" w:cs="Times New Roman"/>
          <w:sz w:val="24"/>
          <w:szCs w:val="24"/>
        </w:rPr>
        <w:t>are</w:t>
      </w:r>
      <w:r w:rsidRPr="003A72E1">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3A72E1">
        <w:rPr>
          <w:rFonts w:ascii="Times New Roman" w:hAnsi="Times New Roman" w:cs="Times New Roman"/>
          <w:sz w:val="24"/>
          <w:szCs w:val="24"/>
        </w:rPr>
        <w:t xml:space="preserve">provided. </w:t>
      </w:r>
      <w:r>
        <w:rPr>
          <w:rFonts w:ascii="Times New Roman" w:hAnsi="Times New Roman" w:cs="Times New Roman"/>
          <w:sz w:val="24"/>
          <w:szCs w:val="24"/>
        </w:rPr>
        <w:t xml:space="preserve"> </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If a research project was done jointly by </w:t>
      </w:r>
      <w:r>
        <w:rPr>
          <w:rFonts w:ascii="Times New Roman" w:hAnsi="Times New Roman" w:cs="Times New Roman"/>
          <w:sz w:val="24"/>
          <w:szCs w:val="24"/>
        </w:rPr>
        <w:t>2-3</w:t>
      </w:r>
      <w:r w:rsidRPr="003A72E1">
        <w:rPr>
          <w:rFonts w:ascii="Times New Roman" w:hAnsi="Times New Roman" w:cs="Times New Roman"/>
          <w:sz w:val="24"/>
          <w:szCs w:val="24"/>
        </w:rPr>
        <w:t xml:space="preserve"> students, </w:t>
      </w:r>
      <w:r>
        <w:rPr>
          <w:rFonts w:ascii="Times New Roman" w:hAnsi="Times New Roman" w:cs="Times New Roman"/>
          <w:sz w:val="24"/>
          <w:szCs w:val="24"/>
        </w:rPr>
        <w:t>all</w:t>
      </w:r>
      <w:r w:rsidRPr="003A72E1">
        <w:rPr>
          <w:rFonts w:ascii="Times New Roman" w:hAnsi="Times New Roman" w:cs="Times New Roman"/>
          <w:sz w:val="24"/>
          <w:szCs w:val="24"/>
        </w:rPr>
        <w:t xml:space="preserve"> members of the team may present the paper and answer questions.  </w:t>
      </w:r>
      <w:r>
        <w:rPr>
          <w:rFonts w:ascii="Times New Roman" w:hAnsi="Times New Roman" w:cs="Times New Roman"/>
          <w:sz w:val="24"/>
          <w:szCs w:val="24"/>
        </w:rPr>
        <w:t>Only students who participate in presenting the project can be considered for awards.  T</w:t>
      </w:r>
      <w:r w:rsidRPr="003A72E1">
        <w:rPr>
          <w:rFonts w:ascii="Times New Roman" w:hAnsi="Times New Roman" w:cs="Times New Roman"/>
          <w:sz w:val="24"/>
          <w:szCs w:val="24"/>
        </w:rPr>
        <w:t>he same time allowance described above for a single presenter for presentation and questions applies also to joint papers.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Projects are judged at </w:t>
      </w:r>
      <w:r>
        <w:rPr>
          <w:rFonts w:ascii="Times New Roman" w:hAnsi="Times New Roman" w:cs="Times New Roman"/>
          <w:sz w:val="24"/>
          <w:szCs w:val="24"/>
        </w:rPr>
        <w:t>different</w:t>
      </w:r>
      <w:r w:rsidRPr="003A72E1">
        <w:rPr>
          <w:rFonts w:ascii="Times New Roman" w:hAnsi="Times New Roman" w:cs="Times New Roman"/>
          <w:sz w:val="24"/>
          <w:szCs w:val="24"/>
        </w:rPr>
        <w:t xml:space="preserve"> levels.  The junior level includes students in grades 6-8.  The senior level includes grades 9-12.  </w:t>
      </w:r>
      <w:r>
        <w:rPr>
          <w:rFonts w:ascii="Times New Roman" w:hAnsi="Times New Roman" w:cs="Times New Roman"/>
          <w:sz w:val="24"/>
          <w:szCs w:val="24"/>
        </w:rPr>
        <w:t xml:space="preserve">Advanced projects, those that </w:t>
      </w:r>
      <w:r w:rsidRPr="003A72E1">
        <w:rPr>
          <w:rFonts w:ascii="Times New Roman" w:hAnsi="Times New Roman" w:cs="Times New Roman"/>
          <w:sz w:val="24"/>
          <w:szCs w:val="24"/>
        </w:rPr>
        <w:t>meet any of the following criteria</w:t>
      </w:r>
      <w:r>
        <w:rPr>
          <w:rFonts w:ascii="Times New Roman" w:hAnsi="Times New Roman" w:cs="Times New Roman"/>
          <w:sz w:val="24"/>
          <w:szCs w:val="24"/>
        </w:rPr>
        <w:t>, are judged separately</w:t>
      </w:r>
      <w:r w:rsidRPr="003A72E1">
        <w:rPr>
          <w:rFonts w:ascii="Times New Roman" w:hAnsi="Times New Roman" w:cs="Times New Roman"/>
          <w:sz w:val="24"/>
          <w:szCs w:val="24"/>
        </w:rPr>
        <w:t>:</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A.  The student spent or received gifts worth more than $200 for the project in addition to materials provided by the school (audio-visual supplies are excluded).</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 xml:space="preserve">B.  The student researcher worked under the direct supervision of an employee of a hospital, college or university, commercial laboratory or industry, or a professional research organization.  </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C.  The student used a data base of which a substantial portion was obtained from instrumentation or other procedures that the student researcher did not personally operate or perform.</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lastRenderedPageBreak/>
        <w:tab/>
        <w:t>D.  The project is a continuation of a study for which results have previously been reported by other students.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Students compete with other students at their own level and within a specific category.  The following criteria are used in judging individual and team research projects at the district and state levels: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1.  Experimental design</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Including:  </w:t>
      </w:r>
      <w:r>
        <w:rPr>
          <w:rFonts w:ascii="Times New Roman" w:hAnsi="Times New Roman" w:cs="Times New Roman"/>
          <w:sz w:val="24"/>
          <w:szCs w:val="24"/>
        </w:rPr>
        <w:t>creativity</w:t>
      </w:r>
      <w:r w:rsidRPr="003A72E1">
        <w:rPr>
          <w:rFonts w:ascii="Times New Roman" w:hAnsi="Times New Roman" w:cs="Times New Roman"/>
          <w:sz w:val="24"/>
          <w:szCs w:val="24"/>
        </w:rPr>
        <w:t xml:space="preserve">, completeness, </w:t>
      </w:r>
      <w:r>
        <w:rPr>
          <w:rFonts w:ascii="Times New Roman" w:hAnsi="Times New Roman" w:cs="Times New Roman"/>
          <w:sz w:val="24"/>
          <w:szCs w:val="24"/>
        </w:rPr>
        <w:t xml:space="preserve">and </w:t>
      </w:r>
      <w:r w:rsidRPr="003A72E1">
        <w:rPr>
          <w:rFonts w:ascii="Times New Roman" w:hAnsi="Times New Roman" w:cs="Times New Roman"/>
          <w:sz w:val="24"/>
          <w:szCs w:val="24"/>
        </w:rPr>
        <w:t>logical consistency</w:t>
      </w:r>
      <w:r>
        <w:rPr>
          <w:rFonts w:ascii="Times New Roman" w:hAnsi="Times New Roman" w:cs="Times New Roman"/>
          <w:sz w:val="24"/>
          <w:szCs w:val="24"/>
        </w:rPr>
        <w:t xml:space="preserve"> (i.e. did it really test your hypothesis)</w:t>
      </w:r>
      <w:r w:rsidRPr="003A72E1">
        <w:rPr>
          <w:rFonts w:ascii="Times New Roman" w:hAnsi="Times New Roman" w:cs="Times New Roman"/>
          <w:sz w:val="24"/>
          <w:szCs w:val="24"/>
        </w:rPr>
        <w:t>.</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2.  Research paper</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Including:  organization, </w:t>
      </w:r>
      <w:r>
        <w:rPr>
          <w:rFonts w:ascii="Times New Roman" w:hAnsi="Times New Roman" w:cs="Times New Roman"/>
          <w:sz w:val="24"/>
          <w:szCs w:val="24"/>
        </w:rPr>
        <w:t xml:space="preserve">clear </w:t>
      </w:r>
      <w:r w:rsidRPr="003A72E1">
        <w:rPr>
          <w:rFonts w:ascii="Times New Roman" w:hAnsi="Times New Roman" w:cs="Times New Roman"/>
          <w:sz w:val="24"/>
          <w:szCs w:val="24"/>
        </w:rPr>
        <w:t xml:space="preserve">presentation of data, proper use </w:t>
      </w:r>
      <w:r>
        <w:rPr>
          <w:rFonts w:ascii="Times New Roman" w:hAnsi="Times New Roman" w:cs="Times New Roman"/>
          <w:sz w:val="24"/>
          <w:szCs w:val="24"/>
        </w:rPr>
        <w:t xml:space="preserve">and citing </w:t>
      </w:r>
      <w:r w:rsidRPr="003A72E1">
        <w:rPr>
          <w:rFonts w:ascii="Times New Roman" w:hAnsi="Times New Roman" w:cs="Times New Roman"/>
          <w:sz w:val="24"/>
          <w:szCs w:val="24"/>
        </w:rPr>
        <w:t xml:space="preserve">of references, </w:t>
      </w:r>
      <w:r>
        <w:rPr>
          <w:rFonts w:ascii="Times New Roman" w:hAnsi="Times New Roman" w:cs="Times New Roman"/>
          <w:sz w:val="24"/>
          <w:szCs w:val="24"/>
        </w:rPr>
        <w:t xml:space="preserve">and </w:t>
      </w:r>
      <w:r w:rsidRPr="003A72E1">
        <w:rPr>
          <w:rFonts w:ascii="Times New Roman" w:hAnsi="Times New Roman" w:cs="Times New Roman"/>
          <w:sz w:val="24"/>
          <w:szCs w:val="24"/>
        </w:rPr>
        <w:t>proper</w:t>
      </w:r>
      <w:r>
        <w:rPr>
          <w:rFonts w:ascii="Times New Roman" w:hAnsi="Times New Roman" w:cs="Times New Roman"/>
          <w:sz w:val="24"/>
          <w:szCs w:val="24"/>
        </w:rPr>
        <w:t xml:space="preserve"> English usage.</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3.  Presentation</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Including:  organization, clarity, use of visual aids, and </w:t>
      </w:r>
      <w:r>
        <w:rPr>
          <w:rFonts w:ascii="Times New Roman" w:hAnsi="Times New Roman" w:cs="Times New Roman"/>
          <w:sz w:val="24"/>
          <w:szCs w:val="24"/>
        </w:rPr>
        <w:t xml:space="preserve">direct </w:t>
      </w:r>
      <w:r w:rsidRPr="003A72E1">
        <w:rPr>
          <w:rFonts w:ascii="Times New Roman" w:hAnsi="Times New Roman" w:cs="Times New Roman"/>
          <w:sz w:val="24"/>
          <w:szCs w:val="24"/>
        </w:rPr>
        <w:t>response to questions.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At the district level, judges determine winners in each category according to the accomplishment shown by the projects.  </w:t>
      </w:r>
      <w:r w:rsidRPr="006C7947">
        <w:rPr>
          <w:rFonts w:ascii="Times New Roman" w:hAnsi="Times New Roman" w:cs="Times New Roman"/>
          <w:sz w:val="24"/>
          <w:szCs w:val="24"/>
        </w:rPr>
        <w:t>A maximum of three winners from each category at each level may be chosen to represent the district at the State Meeting.  Two additional entries may be recommended by the District Co-director.</w:t>
      </w:r>
    </w:p>
    <w:p w:rsidR="00165FBA" w:rsidRPr="003A72E1" w:rsidRDefault="00165FBA" w:rsidP="00165FBA">
      <w:pPr>
        <w:pStyle w:val="PlainText"/>
        <w:rPr>
          <w:rFonts w:ascii="Times New Roman" w:hAnsi="Times New Roman" w:cs="Times New Roman"/>
          <w:sz w:val="24"/>
          <w:szCs w:val="24"/>
        </w:rPr>
      </w:pPr>
    </w:p>
    <w:p w:rsidR="00165FBA" w:rsidRDefault="00165FBA" w:rsidP="00165FBA">
      <w:pPr>
        <w:pStyle w:val="PlainText"/>
        <w:rPr>
          <w:rFonts w:ascii="Times New Roman" w:hAnsi="Times New Roman" w:cs="Times New Roman"/>
          <w:sz w:val="24"/>
          <w:szCs w:val="24"/>
        </w:rPr>
      </w:pPr>
      <w:r w:rsidRPr="003A72E1">
        <w:rPr>
          <w:rFonts w:ascii="Franklin Gothic Medium" w:hAnsi="Franklin Gothic Medium"/>
          <w:sz w:val="24"/>
          <w:szCs w:val="24"/>
        </w:rPr>
        <w:t> </w:t>
      </w:r>
      <w:r w:rsidRPr="00752E5B">
        <w:rPr>
          <w:rFonts w:ascii="Times New Roman" w:hAnsi="Times New Roman" w:cs="Times New Roman"/>
          <w:sz w:val="24"/>
          <w:szCs w:val="24"/>
        </w:rPr>
        <w:t xml:space="preserve">The rules </w:t>
      </w:r>
      <w:r>
        <w:rPr>
          <w:rFonts w:ascii="Times New Roman" w:hAnsi="Times New Roman" w:cs="Times New Roman"/>
          <w:sz w:val="24"/>
          <w:szCs w:val="24"/>
        </w:rPr>
        <w:t>for presentation and judging at the State meeting are similar to those for the District meeting.</w:t>
      </w:r>
    </w:p>
    <w:p w:rsidR="00165FBA" w:rsidRDefault="00165FBA" w:rsidP="00165FBA">
      <w:pPr>
        <w:pStyle w:val="PlainText"/>
        <w:rPr>
          <w:rFonts w:ascii="Times New Roman" w:hAnsi="Times New Roman" w:cs="Times New Roman"/>
          <w:sz w:val="24"/>
          <w:szCs w:val="24"/>
        </w:rPr>
      </w:pPr>
    </w:p>
    <w:p w:rsidR="00165FBA" w:rsidRPr="00752E5B" w:rsidRDefault="00165FBA" w:rsidP="00165FBA">
      <w:pPr>
        <w:pStyle w:val="PlainText"/>
        <w:rPr>
          <w:rFonts w:ascii="Times New Roman" w:hAnsi="Times New Roman" w:cs="Times New Roman"/>
        </w:rPr>
      </w:pPr>
      <w:r w:rsidRPr="00752E5B">
        <w:rPr>
          <w:rFonts w:ascii="Times New Roman" w:hAnsi="Times New Roman" w:cs="Times New Roman"/>
          <w:sz w:val="24"/>
          <w:szCs w:val="24"/>
        </w:rPr>
        <w:t> </w:t>
      </w:r>
    </w:p>
    <w:p w:rsidR="00165FBA" w:rsidRPr="003A72E1" w:rsidRDefault="00165FBA" w:rsidP="00165FBA">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 xml:space="preserve">CLUB </w:t>
      </w:r>
      <w:r>
        <w:rPr>
          <w:rFonts w:ascii="Times New Roman" w:hAnsi="Times New Roman" w:cs="Times New Roman"/>
          <w:b/>
          <w:sz w:val="28"/>
          <w:szCs w:val="28"/>
        </w:rPr>
        <w:t xml:space="preserve">SERVICE </w:t>
      </w:r>
      <w:r w:rsidRPr="003A72E1">
        <w:rPr>
          <w:rFonts w:ascii="Times New Roman" w:hAnsi="Times New Roman" w:cs="Times New Roman"/>
          <w:b/>
          <w:sz w:val="28"/>
          <w:szCs w:val="28"/>
        </w:rPr>
        <w:t>PROJECT COMPETITION</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Competition includes science-related work performed by clubs which aids the club, schools, or community.  This</w:t>
      </w:r>
      <w:r>
        <w:rPr>
          <w:rFonts w:ascii="Times New Roman" w:hAnsi="Times New Roman" w:cs="Times New Roman"/>
          <w:sz w:val="24"/>
          <w:szCs w:val="24"/>
        </w:rPr>
        <w:t xml:space="preserve"> competition </w:t>
      </w:r>
      <w:r w:rsidRPr="003A72E1">
        <w:rPr>
          <w:rFonts w:ascii="Times New Roman" w:hAnsi="Times New Roman" w:cs="Times New Roman"/>
          <w:sz w:val="24"/>
          <w:szCs w:val="24"/>
        </w:rPr>
        <w:t>is intended to promote community involvement among students interested in science.  Club projects are important as they promote visible improvements, develop favorable local publicity and support, and provide encouragement and involvement of students.</w:t>
      </w:r>
    </w:p>
    <w:p w:rsidR="00165FBA" w:rsidRPr="003A72E1" w:rsidRDefault="00165FBA" w:rsidP="00165FBA">
      <w:pPr>
        <w:pStyle w:val="PlainText"/>
        <w:rPr>
          <w:rFonts w:ascii="Times New Roman" w:hAnsi="Times New Roman" w:cs="Times New Roman"/>
          <w:sz w:val="24"/>
          <w:szCs w:val="24"/>
        </w:rPr>
      </w:pPr>
    </w:p>
    <w:p w:rsidR="00165FBA"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this area of competition, oral project reports </w:t>
      </w:r>
      <w:r>
        <w:rPr>
          <w:rFonts w:ascii="Times New Roman" w:hAnsi="Times New Roman" w:cs="Times New Roman"/>
          <w:sz w:val="24"/>
          <w:szCs w:val="24"/>
        </w:rPr>
        <w:t>are</w:t>
      </w:r>
      <w:r w:rsidRPr="003A72E1">
        <w:rPr>
          <w:rFonts w:ascii="Times New Roman" w:hAnsi="Times New Roman" w:cs="Times New Roman"/>
          <w:sz w:val="24"/>
          <w:szCs w:val="24"/>
        </w:rPr>
        <w:t xml:space="preserve"> presented to and judged by the students themselves.  No later than two weeks before the district competition each </w:t>
      </w:r>
      <w:r>
        <w:rPr>
          <w:rFonts w:ascii="Times New Roman" w:hAnsi="Times New Roman" w:cs="Times New Roman"/>
          <w:sz w:val="24"/>
          <w:szCs w:val="24"/>
        </w:rPr>
        <w:t>participating club</w:t>
      </w:r>
      <w:r w:rsidRPr="003A72E1">
        <w:rPr>
          <w:rFonts w:ascii="Times New Roman" w:hAnsi="Times New Roman" w:cs="Times New Roman"/>
          <w:sz w:val="24"/>
          <w:szCs w:val="24"/>
        </w:rPr>
        <w:t xml:space="preserve"> must submit a completed entry </w:t>
      </w:r>
      <w:r>
        <w:rPr>
          <w:rFonts w:ascii="Times New Roman" w:hAnsi="Times New Roman" w:cs="Times New Roman"/>
          <w:sz w:val="24"/>
          <w:szCs w:val="24"/>
        </w:rPr>
        <w:t>form on the Student Academy website (</w:t>
      </w:r>
      <w:hyperlink r:id="rId4" w:history="1">
        <w:r w:rsidRPr="00F97F4E">
          <w:rPr>
            <w:rStyle w:val="Hyperlink"/>
          </w:rPr>
          <w:t>www.ncsas.org</w:t>
        </w:r>
      </w:hyperlink>
      <w:r>
        <w:rPr>
          <w:rFonts w:ascii="Times New Roman" w:hAnsi="Times New Roman" w:cs="Times New Roman"/>
          <w:sz w:val="24"/>
          <w:szCs w:val="24"/>
        </w:rPr>
        <w:t xml:space="preserve">).  If a club is unable to participate when the District competition is held, a club representative may contact one of the District Co-Directors to explain the issues or concern that prevent participation, and the Co-Director will make a decision about whether to certify the project for competition at the State level.  </w:t>
      </w:r>
    </w:p>
    <w:p w:rsidR="00165FBA" w:rsidRDefault="00165FBA" w:rsidP="00165FBA">
      <w:pPr>
        <w:pStyle w:val="PlainText"/>
        <w:rPr>
          <w:rFonts w:ascii="Times New Roman" w:hAnsi="Times New Roman" w:cs="Times New Roman"/>
          <w:sz w:val="24"/>
          <w:szCs w:val="24"/>
        </w:rPr>
      </w:pPr>
    </w:p>
    <w:p w:rsidR="00165FBA" w:rsidRDefault="00165FBA" w:rsidP="00165FBA">
      <w:pPr>
        <w:pStyle w:val="PlainText"/>
        <w:rPr>
          <w:rFonts w:ascii="Times New Roman" w:hAnsi="Times New Roman" w:cs="Times New Roman"/>
          <w:sz w:val="24"/>
          <w:szCs w:val="24"/>
        </w:rPr>
      </w:pPr>
      <w:r>
        <w:rPr>
          <w:rFonts w:ascii="Times New Roman" w:hAnsi="Times New Roman" w:cs="Times New Roman"/>
          <w:sz w:val="24"/>
          <w:szCs w:val="24"/>
        </w:rPr>
        <w:t xml:space="preserve">In Districts where there is a District competition, the District Co-Directors must certify each project that goes on to the State Competition.  In Districts where there is no District competition scheduled, a club representative may contact one of the District Co-Directors to explain the </w:t>
      </w:r>
      <w:r>
        <w:rPr>
          <w:rFonts w:ascii="Times New Roman" w:hAnsi="Times New Roman" w:cs="Times New Roman"/>
          <w:sz w:val="24"/>
          <w:szCs w:val="24"/>
        </w:rPr>
        <w:lastRenderedPageBreak/>
        <w:t xml:space="preserve">issues or concern that prevent participation, and the Co-Director will make a decision about whether to certify the project for competition at the State level.  </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following format is recommended for the written report to be submitted at the time of registration: </w:t>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1.  Title</w:t>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2.  Objectives--reasons for projects, goals, who benefits</w:t>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3.  Method</w:t>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4.  Progress</w:t>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b/>
        <w:t>5.  Acknowledgments</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following guidelines </w:t>
      </w:r>
      <w:r>
        <w:rPr>
          <w:rFonts w:ascii="Times New Roman" w:hAnsi="Times New Roman" w:cs="Times New Roman"/>
          <w:sz w:val="24"/>
          <w:szCs w:val="24"/>
        </w:rPr>
        <w:t>are</w:t>
      </w:r>
      <w:r w:rsidRPr="003A72E1">
        <w:rPr>
          <w:rFonts w:ascii="Times New Roman" w:hAnsi="Times New Roman" w:cs="Times New Roman"/>
          <w:sz w:val="24"/>
          <w:szCs w:val="24"/>
        </w:rPr>
        <w:t xml:space="preserve"> used for judging</w:t>
      </w:r>
      <w:r>
        <w:rPr>
          <w:rFonts w:ascii="Times New Roman" w:hAnsi="Times New Roman" w:cs="Times New Roman"/>
          <w:sz w:val="24"/>
          <w:szCs w:val="24"/>
        </w:rPr>
        <w:t xml:space="preserve"> and should be addressed in the report</w:t>
      </w:r>
      <w:r w:rsidRPr="003A72E1">
        <w:rPr>
          <w:rFonts w:ascii="Times New Roman" w:hAnsi="Times New Roman" w:cs="Times New Roman"/>
          <w:sz w:val="24"/>
          <w:szCs w:val="24"/>
        </w:rPr>
        <w:t>:</w:t>
      </w:r>
    </w:p>
    <w:p w:rsidR="00165FBA" w:rsidRPr="003A72E1" w:rsidRDefault="00165FBA" w:rsidP="00165FBA">
      <w:pPr>
        <w:pStyle w:val="PlainText"/>
        <w:rPr>
          <w:rFonts w:ascii="Times New Roman" w:hAnsi="Times New Roman" w:cs="Times New Roman"/>
          <w:sz w:val="24"/>
          <w:szCs w:val="24"/>
        </w:rPr>
      </w:pPr>
    </w:p>
    <w:p w:rsidR="00165FBA"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Originality of Project</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Degree of club involvement in project</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Degree of community involvement</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How beneficial was the project</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Lasting or continuing impact of project</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 xml:space="preserve">Were the objectives of the project </w:t>
      </w:r>
      <w:proofErr w:type="gramStart"/>
      <w:r w:rsidRPr="003A72E1">
        <w:rPr>
          <w:rFonts w:ascii="Times New Roman" w:hAnsi="Times New Roman" w:cs="Times New Roman"/>
          <w:b/>
          <w:sz w:val="24"/>
          <w:szCs w:val="24"/>
        </w:rPr>
        <w:t>met</w:t>
      </w:r>
      <w:proofErr w:type="gramEnd"/>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Organization of presentation</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Response to questioning</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b/>
          <w:sz w:val="24"/>
          <w:szCs w:val="24"/>
        </w:rPr>
      </w:pPr>
      <w:r w:rsidRPr="003A72E1">
        <w:rPr>
          <w:rFonts w:ascii="Times New Roman" w:hAnsi="Times New Roman" w:cs="Times New Roman"/>
          <w:b/>
          <w:sz w:val="24"/>
          <w:szCs w:val="24"/>
        </w:rPr>
        <w:tab/>
        <w:t>Use of visual aids</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t xml:space="preserve">  </w:t>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b/>
          <w:sz w:val="24"/>
          <w:szCs w:val="24"/>
        </w:rPr>
        <w:t xml:space="preserve">                                                                                               </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Each </w:t>
      </w:r>
      <w:r>
        <w:rPr>
          <w:rFonts w:ascii="Times New Roman" w:hAnsi="Times New Roman" w:cs="Times New Roman"/>
          <w:sz w:val="24"/>
          <w:szCs w:val="24"/>
        </w:rPr>
        <w:t>group project</w:t>
      </w:r>
      <w:r w:rsidRPr="003A72E1">
        <w:rPr>
          <w:rFonts w:ascii="Times New Roman" w:hAnsi="Times New Roman" w:cs="Times New Roman"/>
          <w:sz w:val="24"/>
          <w:szCs w:val="24"/>
        </w:rPr>
        <w:t xml:space="preserve"> </w:t>
      </w:r>
      <w:r>
        <w:rPr>
          <w:rFonts w:ascii="Times New Roman" w:hAnsi="Times New Roman" w:cs="Times New Roman"/>
          <w:sz w:val="24"/>
          <w:szCs w:val="24"/>
        </w:rPr>
        <w:t>is</w:t>
      </w:r>
      <w:r w:rsidRPr="003A72E1">
        <w:rPr>
          <w:rFonts w:ascii="Times New Roman" w:hAnsi="Times New Roman" w:cs="Times New Roman"/>
          <w:sz w:val="24"/>
          <w:szCs w:val="24"/>
        </w:rPr>
        <w:t xml:space="preserve"> allowed 10 minutes to present the club's project to the committee. This presentation may include charts and other audio-visual aids; however, clubs must provide any equipment other than </w:t>
      </w:r>
      <w:r>
        <w:rPr>
          <w:rFonts w:ascii="Times New Roman" w:hAnsi="Times New Roman" w:cs="Times New Roman"/>
          <w:sz w:val="24"/>
          <w:szCs w:val="24"/>
        </w:rPr>
        <w:t xml:space="preserve">computer and </w:t>
      </w:r>
      <w:r w:rsidRPr="003A72E1">
        <w:rPr>
          <w:rFonts w:ascii="Times New Roman" w:hAnsi="Times New Roman" w:cs="Times New Roman"/>
          <w:sz w:val="24"/>
          <w:szCs w:val="24"/>
        </w:rPr>
        <w:t>projector needed in the presentation.</w:t>
      </w:r>
    </w:p>
    <w:p w:rsidR="00165FBA" w:rsidRPr="003A72E1" w:rsidRDefault="00165FBA" w:rsidP="00165FBA">
      <w:pPr>
        <w:pStyle w:val="PlainText"/>
        <w:rPr>
          <w:rFonts w:ascii="Times New Roman" w:hAnsi="Times New Roman" w:cs="Times New Roman"/>
          <w:sz w:val="24"/>
          <w:szCs w:val="24"/>
        </w:rPr>
      </w:pPr>
    </w:p>
    <w:p w:rsidR="00165FBA" w:rsidRPr="003A72E1" w:rsidRDefault="00165FBA" w:rsidP="00165FBA">
      <w:pPr>
        <w:pStyle w:val="PlainText"/>
        <w:rPr>
          <w:rFonts w:ascii="Times New Roman" w:hAnsi="Times New Roman" w:cs="Times New Roman"/>
          <w:sz w:val="24"/>
          <w:szCs w:val="24"/>
        </w:rPr>
      </w:pPr>
      <w:r w:rsidRPr="003A72E1">
        <w:rPr>
          <w:rFonts w:ascii="Times New Roman" w:hAnsi="Times New Roman" w:cs="Times New Roman"/>
          <w:sz w:val="24"/>
          <w:szCs w:val="24"/>
        </w:rPr>
        <w:t>After all of the projects have been presented at the district meeting, the judging committee choose</w:t>
      </w:r>
      <w:r>
        <w:rPr>
          <w:rFonts w:ascii="Times New Roman" w:hAnsi="Times New Roman" w:cs="Times New Roman"/>
          <w:sz w:val="24"/>
          <w:szCs w:val="24"/>
        </w:rPr>
        <w:t>s</w:t>
      </w:r>
      <w:r w:rsidRPr="003A72E1">
        <w:rPr>
          <w:rFonts w:ascii="Times New Roman" w:hAnsi="Times New Roman" w:cs="Times New Roman"/>
          <w:sz w:val="24"/>
          <w:szCs w:val="24"/>
        </w:rPr>
        <w:t xml:space="preserve"> the winning project by vote.  The project receiving the most votes represent</w:t>
      </w:r>
      <w:r>
        <w:rPr>
          <w:rFonts w:ascii="Times New Roman" w:hAnsi="Times New Roman" w:cs="Times New Roman"/>
          <w:sz w:val="24"/>
          <w:szCs w:val="24"/>
        </w:rPr>
        <w:t xml:space="preserve">s </w:t>
      </w:r>
      <w:r w:rsidRPr="003A72E1">
        <w:rPr>
          <w:rFonts w:ascii="Times New Roman" w:hAnsi="Times New Roman" w:cs="Times New Roman"/>
          <w:sz w:val="24"/>
          <w:szCs w:val="24"/>
        </w:rPr>
        <w:t>the district in state competition.  However, in special circumstances where there is more than one outstanding project, the district committee may recommend two projects for competition at the state level.</w:t>
      </w:r>
    </w:p>
    <w:p w:rsidR="00165FBA" w:rsidRPr="003A72E1" w:rsidRDefault="00165FBA" w:rsidP="00165FBA">
      <w:pPr>
        <w:pStyle w:val="PlainText"/>
        <w:rPr>
          <w:rFonts w:ascii="Times New Roman" w:hAnsi="Times New Roman" w:cs="Times New Roman"/>
          <w:sz w:val="24"/>
          <w:szCs w:val="24"/>
        </w:rPr>
      </w:pPr>
    </w:p>
    <w:p w:rsidR="00165FBA" w:rsidRDefault="00165FBA" w:rsidP="00165FBA">
      <w:r w:rsidRPr="003A72E1">
        <w:rPr>
          <w:rFonts w:ascii="Times New Roman" w:hAnsi="Times New Roman" w:cs="Times New Roman"/>
          <w:sz w:val="24"/>
          <w:szCs w:val="24"/>
        </w:rPr>
        <w:t>At the state level, the judging committee consist</w:t>
      </w:r>
      <w:r>
        <w:rPr>
          <w:rFonts w:ascii="Times New Roman" w:hAnsi="Times New Roman" w:cs="Times New Roman"/>
          <w:sz w:val="24"/>
          <w:szCs w:val="24"/>
        </w:rPr>
        <w:t>s</w:t>
      </w:r>
      <w:r w:rsidRPr="003A72E1">
        <w:rPr>
          <w:rFonts w:ascii="Times New Roman" w:hAnsi="Times New Roman" w:cs="Times New Roman"/>
          <w:sz w:val="24"/>
          <w:szCs w:val="24"/>
        </w:rPr>
        <w:t xml:space="preserve"> of the state officers with the state president presiding.  Any student officer whose club is in competition </w:t>
      </w:r>
      <w:r>
        <w:rPr>
          <w:rFonts w:ascii="Times New Roman" w:hAnsi="Times New Roman" w:cs="Times New Roman"/>
          <w:sz w:val="24"/>
          <w:szCs w:val="24"/>
        </w:rPr>
        <w:t xml:space="preserve">is </w:t>
      </w:r>
      <w:r w:rsidRPr="003A72E1">
        <w:rPr>
          <w:rFonts w:ascii="Times New Roman" w:hAnsi="Times New Roman" w:cs="Times New Roman"/>
          <w:sz w:val="24"/>
          <w:szCs w:val="24"/>
        </w:rPr>
        <w:t>disqualified from the judging committee.  If a majority of the district officers and state officers are eliminated, presidents of non-competing clubs may be added to the judging committee at the State level</w:t>
      </w:r>
      <w:r>
        <w:rPr>
          <w:rFonts w:ascii="Times New Roman" w:hAnsi="Times New Roman" w:cs="Times New Roman"/>
          <w:sz w:val="24"/>
          <w:szCs w:val="24"/>
        </w:rPr>
        <w:t xml:space="preserve"> by the Executive Director</w:t>
      </w:r>
      <w:r w:rsidRPr="003A72E1">
        <w:rPr>
          <w:rFonts w:ascii="Times New Roman" w:hAnsi="Times New Roman" w:cs="Times New Roman"/>
          <w:sz w:val="24"/>
          <w:szCs w:val="24"/>
        </w:rPr>
        <w:t xml:space="preserve">.  Each </w:t>
      </w:r>
      <w:r>
        <w:rPr>
          <w:rFonts w:ascii="Times New Roman" w:hAnsi="Times New Roman" w:cs="Times New Roman"/>
          <w:sz w:val="24"/>
          <w:szCs w:val="24"/>
        </w:rPr>
        <w:t xml:space="preserve">group </w:t>
      </w:r>
      <w:r w:rsidRPr="003A72E1">
        <w:rPr>
          <w:rFonts w:ascii="Times New Roman" w:hAnsi="Times New Roman" w:cs="Times New Roman"/>
          <w:sz w:val="24"/>
          <w:szCs w:val="24"/>
        </w:rPr>
        <w:t xml:space="preserve">project </w:t>
      </w:r>
      <w:r>
        <w:rPr>
          <w:rFonts w:ascii="Times New Roman" w:hAnsi="Times New Roman" w:cs="Times New Roman"/>
          <w:sz w:val="24"/>
          <w:szCs w:val="24"/>
        </w:rPr>
        <w:t>is</w:t>
      </w:r>
      <w:r w:rsidRPr="003A72E1">
        <w:rPr>
          <w:rFonts w:ascii="Times New Roman" w:hAnsi="Times New Roman" w:cs="Times New Roman"/>
          <w:sz w:val="24"/>
          <w:szCs w:val="24"/>
        </w:rPr>
        <w:t xml:space="preserve"> permitted 10 minutes for presentation</w:t>
      </w:r>
      <w:r>
        <w:rPr>
          <w:rFonts w:ascii="Times New Roman" w:hAnsi="Times New Roman" w:cs="Times New Roman"/>
          <w:sz w:val="24"/>
          <w:szCs w:val="24"/>
        </w:rPr>
        <w:t>,</w:t>
      </w:r>
      <w:r w:rsidRPr="003A72E1">
        <w:rPr>
          <w:rFonts w:ascii="Times New Roman" w:hAnsi="Times New Roman" w:cs="Times New Roman"/>
          <w:sz w:val="24"/>
          <w:szCs w:val="24"/>
        </w:rPr>
        <w:t xml:space="preserve"> and the judging committee </w:t>
      </w:r>
      <w:r>
        <w:rPr>
          <w:rFonts w:ascii="Times New Roman" w:hAnsi="Times New Roman" w:cs="Times New Roman"/>
          <w:sz w:val="24"/>
          <w:szCs w:val="24"/>
        </w:rPr>
        <w:t>is</w:t>
      </w:r>
      <w:r w:rsidRPr="003A72E1">
        <w:rPr>
          <w:rFonts w:ascii="Times New Roman" w:hAnsi="Times New Roman" w:cs="Times New Roman"/>
          <w:sz w:val="24"/>
          <w:szCs w:val="24"/>
        </w:rPr>
        <w:t xml:space="preserve"> permitted 5 minutes to ask questions at the end of the presentation.  No questions </w:t>
      </w:r>
      <w:r>
        <w:rPr>
          <w:rFonts w:ascii="Times New Roman" w:hAnsi="Times New Roman" w:cs="Times New Roman"/>
          <w:sz w:val="24"/>
          <w:szCs w:val="24"/>
        </w:rPr>
        <w:t>are</w:t>
      </w:r>
      <w:r w:rsidRPr="003A72E1">
        <w:rPr>
          <w:rFonts w:ascii="Times New Roman" w:hAnsi="Times New Roman" w:cs="Times New Roman"/>
          <w:sz w:val="24"/>
          <w:szCs w:val="24"/>
        </w:rPr>
        <w:t xml:space="preserve"> permitted from the floor.</w:t>
      </w:r>
    </w:p>
    <w:sectPr w:rsidR="0016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BA"/>
    <w:rsid w:val="00165FBA"/>
    <w:rsid w:val="0079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5D2B-B2C2-40D6-A199-4582222F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65FB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65FBA"/>
    <w:rPr>
      <w:rFonts w:ascii="Courier New" w:eastAsia="Times New Roman" w:hAnsi="Courier New" w:cs="Courier New"/>
      <w:sz w:val="20"/>
      <w:szCs w:val="20"/>
    </w:rPr>
  </w:style>
  <w:style w:type="paragraph" w:styleId="NormalWeb">
    <w:name w:val="Normal (Web)"/>
    <w:basedOn w:val="Normal"/>
    <w:rsid w:val="00165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65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s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1299</Words>
  <Characters>7408</Characters>
  <Application>Microsoft Office Word</Application>
  <DocSecurity>0</DocSecurity>
  <Lines>61</Lines>
  <Paragraphs>17</Paragraphs>
  <ScaleCrop>false</ScaleCrop>
  <Company>Microsoft</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Kathy</dc:creator>
  <cp:keywords/>
  <dc:description/>
  <cp:lastModifiedBy>Mueller, Kathy</cp:lastModifiedBy>
  <cp:revision>1</cp:revision>
  <dcterms:created xsi:type="dcterms:W3CDTF">2012-12-14T17:01:00Z</dcterms:created>
  <dcterms:modified xsi:type="dcterms:W3CDTF">2012-12-14T17:10:00Z</dcterms:modified>
</cp:coreProperties>
</file>